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B7" w:rsidRPr="008A25B7" w:rsidRDefault="008A25B7" w:rsidP="008A25B7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b/>
          <w:color w:val="000000"/>
          <w:sz w:val="20"/>
          <w:szCs w:val="18"/>
          <w:lang w:eastAsia="pl-PL"/>
        </w:rPr>
      </w:pPr>
      <w:r w:rsidRPr="008A25B7">
        <w:rPr>
          <w:rFonts w:ascii="Verdana" w:eastAsia="Times New Roman" w:hAnsi="Verdana" w:cs="Times New Roman"/>
          <w:b/>
          <w:color w:val="000000"/>
          <w:sz w:val="20"/>
          <w:szCs w:val="18"/>
          <w:lang w:eastAsia="pl-PL"/>
        </w:rPr>
        <w:t>Instrukcja korzystania ze strony głównej BIP</w:t>
      </w:r>
    </w:p>
    <w:p w:rsidR="008A25B7" w:rsidRDefault="008A25B7" w:rsidP="008A25B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8A25B7" w:rsidRPr="008A25B7" w:rsidRDefault="008A25B7" w:rsidP="008A25B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Strona główna Biuletynu Informacji Publicznej składa się z kilku podstawowych elementów: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!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supportLists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]--&gt;1.</w:t>
      </w:r>
      <w:r w:rsidRPr="008A25B7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 </w:t>
      </w: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endif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</w:t>
      </w:r>
      <w:r w:rsidRPr="008A25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Menu górnego</w:t>
      </w: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(na samej górze strony) zawierającego odsyłacze do zarządzania założonym na portalu kontem, a także odsyłacz do </w:t>
      </w:r>
      <w:hyperlink r:id="rId5" w:history="1">
        <w:r w:rsidRPr="008A25B7">
          <w:rPr>
            <w:rFonts w:ascii="Verdana" w:eastAsia="Times New Roman" w:hAnsi="Verdana" w:cs="Times New Roman"/>
            <w:color w:val="E00A13"/>
            <w:sz w:val="18"/>
            <w:szCs w:val="18"/>
            <w:u w:val="single"/>
            <w:lang w:eastAsia="pl-PL"/>
          </w:rPr>
          <w:t>mapy serwisu</w:t>
        </w:r>
      </w:hyperlink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!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supportLists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]--&gt;2.</w:t>
      </w:r>
      <w:r w:rsidRPr="008A25B7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 </w:t>
      </w: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endif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</w:t>
      </w:r>
      <w:r w:rsidRPr="008A25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Menu nawigacji</w:t>
      </w: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(poniżej Menu górnego) wskazującego użytkownikowi aktualną pozycję na stronie.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!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supportLists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]--&gt;3.</w:t>
      </w:r>
      <w:r w:rsidRPr="008A25B7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 </w:t>
      </w: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endif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</w:t>
      </w:r>
      <w:r w:rsidRPr="008A25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Menu głównego</w:t>
      </w: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(po lewej stronie witryny) zawierającego odsyłacze do najważniejszych części strony, w tym do </w:t>
      </w:r>
      <w:hyperlink r:id="rId6" w:history="1">
        <w:r w:rsidRPr="008A25B7">
          <w:rPr>
            <w:rFonts w:ascii="Verdana" w:eastAsia="Times New Roman" w:hAnsi="Verdana" w:cs="Times New Roman"/>
            <w:color w:val="E00A13"/>
            <w:sz w:val="18"/>
            <w:szCs w:val="18"/>
            <w:u w:val="single"/>
            <w:lang w:eastAsia="pl-PL"/>
          </w:rPr>
          <w:t>Spisu Podmiotów</w:t>
        </w:r>
      </w:hyperlink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!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supportLists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]--&gt;4.</w:t>
      </w:r>
      <w:r w:rsidRPr="008A25B7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 </w:t>
      </w: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endif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</w:t>
      </w:r>
      <w:r w:rsidRPr="008A25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Właściwej treści strony</w:t>
      </w: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zamieszczonej w środkowej części dokumentu. W tym miejscu będą pokazywać się dane podmiotów, artykuły, formularze rejestracji, logowania itp.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!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supportLists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]--&gt;5.</w:t>
      </w:r>
      <w:r w:rsidRPr="008A25B7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 </w:t>
      </w: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endif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</w:t>
      </w:r>
      <w:r w:rsidRPr="008A25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Menu prawego</w:t>
      </w: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(po prawej stronie witryny). W prawym menu znajdują się elementy takie jak Wyszukiwarka, Szybkie logowanie, Ankiety, Podmioty podległe obecnie wyświetlanemu podmiotowi, Lista podmiotów najbliższych aktualnemu miejscu pobytu użytkownika.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Podstawowym przeznaczeniem portalu jest prezentacja informacji na temat podmiotów zobowiązanych do prowadzenia stron BIP. Do informacji tych można dotrzeć poprzez: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ind w:left="15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!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supportLists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</w:t>
      </w:r>
      <w:r w:rsidRPr="008A25B7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endif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</w:t>
      </w:r>
      <w:hyperlink r:id="rId7" w:history="1">
        <w:r w:rsidRPr="008A25B7">
          <w:rPr>
            <w:rFonts w:ascii="Verdana" w:eastAsia="Times New Roman" w:hAnsi="Verdana" w:cs="Times New Roman"/>
            <w:b/>
            <w:bCs/>
            <w:color w:val="E00A13"/>
            <w:sz w:val="18"/>
            <w:szCs w:val="18"/>
            <w:u w:val="single"/>
            <w:lang w:eastAsia="pl-PL"/>
          </w:rPr>
          <w:t>Spis Podmiotów</w:t>
        </w:r>
      </w:hyperlink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dostępny jako pierwsza pozycja w menu po lewej stronie witryny,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ind w:left="15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!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supportLists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</w:t>
      </w:r>
      <w:r w:rsidRPr="008A25B7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Symbol" w:eastAsia="Times New Roman" w:hAnsi="Symbol" w:cs="Times New Roman"/>
          <w:color w:val="000000"/>
          <w:sz w:val="14"/>
          <w:szCs w:val="14"/>
          <w:lang w:eastAsia="pl-PL"/>
        </w:rPr>
        <w:t></w:t>
      </w: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endif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</w:t>
      </w:r>
      <w:r w:rsidRPr="008A25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Wyszukiwarkę</w:t>
      </w: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znajdującą się po prawej stronie witryny lub </w:t>
      </w:r>
      <w:hyperlink r:id="rId8" w:history="1">
        <w:r w:rsidRPr="008A25B7">
          <w:rPr>
            <w:rFonts w:ascii="Verdana" w:eastAsia="Times New Roman" w:hAnsi="Verdana" w:cs="Times New Roman"/>
            <w:color w:val="E00A13"/>
            <w:sz w:val="18"/>
            <w:szCs w:val="18"/>
            <w:u w:val="single"/>
            <w:lang w:eastAsia="pl-PL"/>
          </w:rPr>
          <w:t>Wyszukiwarkę zaawansowaną</w:t>
        </w:r>
      </w:hyperlink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 rejestracji na stronie głównej BIP użytkownik ma możliwość: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wygenerować w systemie strony głównej BIP "wniosek o dodanie podmiotu do strony głównej      BIP";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wygenerować w systemie strony głównej BIP "wniosek o zmianę redaktora na stronie głównej  BIP";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edycji danych użytkownika;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edycji danych podmiotu (po zakończeniu czynności dodania podmiotu do strony głównej BIP).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Rejestracja nie jest wymagana do zapoznawania się z materiałami udostępnionymi na stronie głównej BIP.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8A25B7" w:rsidRPr="008A25B7" w:rsidRDefault="008A25B7" w:rsidP="008A25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Redaktorzy stron podmiotowych BIP mają możliwość dodawania, modyfikacji lub archiwizacji danych przypisanych im podmiotów. Opis tej procedury jest dostępny w "Podręczniku redaktora strony podmiotowej BIP", który znajduje się pod linkiem  </w:t>
      </w:r>
      <w:hyperlink r:id="rId9" w:history="1">
        <w:r w:rsidRPr="008A25B7">
          <w:rPr>
            <w:rFonts w:ascii="Verdana" w:eastAsia="Times New Roman" w:hAnsi="Verdana" w:cs="Times New Roman"/>
            <w:color w:val="E00A13"/>
            <w:sz w:val="18"/>
            <w:szCs w:val="18"/>
            <w:u w:val="single"/>
            <w:lang w:eastAsia="pl-PL"/>
          </w:rPr>
          <w:t>http://mc.bip.gov.pl/dostep-do-informacji-publicznej/podrecznik-redaktora-strony-podmiotowej-biuletynu-informacji-publicznej.html</w:t>
        </w:r>
      </w:hyperlink>
    </w:p>
    <w:p w:rsidR="008A25B7" w:rsidRPr="008A25B7" w:rsidRDefault="008A25B7" w:rsidP="008A25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 materiałem tym powinni zapoznać się także wszyscy, którzy zamierzają dodać do SGBIP dane podmiotu, a tym samym uzyskać przyporządkowanie sobie tego podmiotu na stronie głównej Biuletynu.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Zamieszczone na stronie dane podmiotów zobowiązanych do prowadzenia stron BIP oraz artykuły opatrzone są metadanymi informacji publicznej, czyli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!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supportLists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]--&gt;1.</w:t>
      </w:r>
      <w:r w:rsidRPr="008A25B7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 </w:t>
      </w: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endif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]--&gt;tożsamością osoby wytwarzającej zasób (lub odpowiadającej za jego treść),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!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supportLists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]--&gt;2.</w:t>
      </w:r>
      <w:r w:rsidRPr="008A25B7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 </w:t>
      </w: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endif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]--&gt;czasem wytworzenia zasobu,</w:t>
      </w:r>
    </w:p>
    <w:p w:rsidR="008A25B7" w:rsidRPr="008A25B7" w:rsidRDefault="008A25B7" w:rsidP="008A25B7">
      <w:pPr>
        <w:shd w:val="clear" w:color="auto" w:fill="FFFFFF"/>
        <w:spacing w:after="0" w:line="27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!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supportLists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]--&gt;3.</w:t>
      </w:r>
      <w:r w:rsidRPr="008A25B7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 </w:t>
      </w: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&lt;!--[</w:t>
      </w:r>
      <w:proofErr w:type="spellStart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endif</w:t>
      </w:r>
      <w:proofErr w:type="spellEnd"/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]--&gt;tożsamością osoby, która udostępniła zasób na SGBIP,</w:t>
      </w:r>
    </w:p>
    <w:p w:rsidR="008A25B7" w:rsidRPr="008A25B7" w:rsidRDefault="008A25B7" w:rsidP="008A25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     4.</w:t>
      </w:r>
      <w:r w:rsidRPr="008A25B7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 </w:t>
      </w:r>
      <w:r w:rsidRPr="008A25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czasem udostępnienia zasobu na SGBIP.</w:t>
      </w:r>
    </w:p>
    <w:p w:rsidR="006F6B24" w:rsidRDefault="008A25B7">
      <w:hyperlink r:id="rId10" w:history="1">
        <w:r w:rsidRPr="00F407E1">
          <w:rPr>
            <w:rStyle w:val="Hipercze"/>
          </w:rPr>
          <w:t>https://www.bip.gov.pl/articles/view/39</w:t>
        </w:r>
      </w:hyperlink>
    </w:p>
    <w:p w:rsidR="008A25B7" w:rsidRDefault="008A25B7">
      <w:bookmarkStart w:id="0" w:name="_GoBack"/>
      <w:bookmarkEnd w:id="0"/>
    </w:p>
    <w:sectPr w:rsidR="008A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B7"/>
    <w:rsid w:val="00792F34"/>
    <w:rsid w:val="008A25B7"/>
    <w:rsid w:val="00DC66BC"/>
    <w:rsid w:val="00F8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25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2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25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2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gov.pl/search/advanc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gov.pl/categories/view/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p.gov.pl/categories/view/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p.gov.pl/categories/view/17" TargetMode="External"/><Relationship Id="rId10" Type="http://schemas.openxmlformats.org/officeDocument/2006/relationships/hyperlink" Target="https://www.bip.gov.pl/articles/view/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.bip.gov.pl/dostep-do-informacji-publicznej/podrecznik-redaktora-strony-podmiotowej-biuletynu-informacji-publiczn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2023-09-14T09:57:00Z</dcterms:created>
  <dcterms:modified xsi:type="dcterms:W3CDTF">2023-09-14T09:58:00Z</dcterms:modified>
</cp:coreProperties>
</file>